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0729" w14:textId="280041CD" w:rsidR="00F94EF3" w:rsidRPr="00A177FC" w:rsidRDefault="002C166E" w:rsidP="00F94EF3">
      <w:pPr>
        <w:tabs>
          <w:tab w:val="right" w:pos="9639"/>
        </w:tabs>
        <w:rPr>
          <w:rFonts w:ascii="Arial" w:hAnsi="Arial"/>
          <w:b/>
          <w:i/>
          <w:noProof/>
          <w:sz w:val="28"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3GPP TSG-SA5 Meeting #16</w:t>
      </w:r>
      <w:r w:rsidR="00EC53F3" w:rsidRPr="00A177FC">
        <w:rPr>
          <w:rFonts w:ascii="Arial" w:hAnsi="Arial"/>
          <w:b/>
          <w:noProof/>
          <w:szCs w:val="20"/>
          <w:lang w:eastAsia="en-US"/>
        </w:rPr>
        <w:t>1</w:t>
      </w:r>
      <w:r w:rsidR="00F94EF3" w:rsidRPr="00A177FC">
        <w:rPr>
          <w:rFonts w:ascii="Arial" w:hAnsi="Arial"/>
          <w:b/>
          <w:noProof/>
          <w:szCs w:val="20"/>
          <w:lang w:eastAsia="en-US"/>
        </w:rPr>
        <w:tab/>
      </w:r>
      <w:r w:rsidR="00F94EF3" w:rsidRPr="00A177FC">
        <w:rPr>
          <w:rFonts w:ascii="Arial" w:hAnsi="Arial"/>
          <w:b/>
          <w:i/>
          <w:noProof/>
          <w:sz w:val="28"/>
          <w:szCs w:val="20"/>
          <w:lang w:eastAsia="en-US"/>
        </w:rPr>
        <w:t>S5-25</w:t>
      </w:r>
      <w:r w:rsidR="00536BAB">
        <w:rPr>
          <w:rFonts w:ascii="Arial" w:hAnsi="Arial"/>
          <w:b/>
          <w:i/>
          <w:noProof/>
          <w:sz w:val="28"/>
          <w:szCs w:val="20"/>
          <w:lang w:eastAsia="en-US"/>
        </w:rPr>
        <w:t>3073</w:t>
      </w:r>
    </w:p>
    <w:p w14:paraId="20406689" w14:textId="7A913829" w:rsidR="002C166E" w:rsidRPr="00A177FC" w:rsidRDefault="00EC53F3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Fukuoka, Japan, 19 – 23 May</w:t>
      </w:r>
      <w:r w:rsidR="002C166E" w:rsidRPr="00A177FC">
        <w:rPr>
          <w:rFonts w:ascii="Arial" w:hAnsi="Arial"/>
          <w:b/>
          <w:noProof/>
          <w:szCs w:val="20"/>
          <w:lang w:eastAsia="en-US"/>
        </w:rPr>
        <w:t xml:space="preserve">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113B32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2C166E">
        <w:rPr>
          <w:rFonts w:ascii="Arial" w:eastAsia="Batang" w:hAnsi="Arial" w:cs="Arial"/>
          <w:b/>
          <w:lang w:val="en-US" w:eastAsia="zh-CN"/>
        </w:rPr>
        <w:t>enhancements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C4B45C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I/ML management 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</w:t>
      </w:r>
      <w:r w:rsidR="000B7A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1CB40FF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2F65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5A667462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xxxxx</w:t>
      </w:r>
      <w:proofErr w:type="spellEnd"/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1496E5EF" w:rsidR="002C166E" w:rsidRPr="00C62BAC" w:rsidRDefault="002C166E" w:rsidP="005875D6">
            <w:pPr>
              <w:pStyle w:val="TAL"/>
            </w:pPr>
            <w:r w:rsidRPr="002C166E">
              <w:t>AIML_MGT_Ph2</w:t>
            </w:r>
            <w:r w:rsidRPr="002C166E">
              <w:tab/>
            </w:r>
          </w:p>
        </w:tc>
        <w:tc>
          <w:tcPr>
            <w:tcW w:w="1101" w:type="dxa"/>
          </w:tcPr>
          <w:p w14:paraId="441C8752" w14:textId="2ABAABC2" w:rsidR="002C166E" w:rsidRDefault="002C166E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15803839" w14:textId="1E169CE1" w:rsidR="002C166E" w:rsidRPr="00C62BAC" w:rsidRDefault="002C166E" w:rsidP="005875D6">
            <w:pPr>
              <w:pStyle w:val="TAL"/>
            </w:pPr>
            <w:r w:rsidRPr="002C166E">
              <w:t>1060011</w:t>
            </w:r>
          </w:p>
        </w:tc>
        <w:tc>
          <w:tcPr>
            <w:tcW w:w="6010" w:type="dxa"/>
          </w:tcPr>
          <w:p w14:paraId="72F9979B" w14:textId="3691C41B" w:rsidR="002C166E" w:rsidRPr="002C166E" w:rsidRDefault="002C166E" w:rsidP="005875D6">
            <w:pPr>
              <w:pStyle w:val="TAL"/>
              <w:rPr>
                <w:bCs/>
              </w:rPr>
            </w:pPr>
            <w:r w:rsidRPr="002C166E">
              <w:rPr>
                <w:bCs/>
              </w:rPr>
              <w:t>New WID on AI/ML management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77777777" w:rsidR="00A92E5A" w:rsidRPr="003872F9" w:rsidRDefault="00A92E5A" w:rsidP="00A90CB9">
            <w:pPr>
              <w:pStyle w:val="TAL"/>
            </w:pPr>
          </w:p>
        </w:tc>
        <w:tc>
          <w:tcPr>
            <w:tcW w:w="3326" w:type="dxa"/>
            <w:vAlign w:val="center"/>
          </w:tcPr>
          <w:p w14:paraId="6545D03B" w14:textId="77777777" w:rsidR="00A92E5A" w:rsidRPr="003872F9" w:rsidRDefault="00A92E5A" w:rsidP="00A90CB9">
            <w:pPr>
              <w:pStyle w:val="TAL"/>
            </w:pPr>
          </w:p>
        </w:tc>
        <w:tc>
          <w:tcPr>
            <w:tcW w:w="5099" w:type="dxa"/>
            <w:vAlign w:val="center"/>
          </w:tcPr>
          <w:p w14:paraId="4252659D" w14:textId="77777777" w:rsidR="00A92E5A" w:rsidRPr="003872F9" w:rsidRDefault="00A92E5A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>, Pre-specialised training, Fine-tuning</w:t>
      </w:r>
      <w:proofErr w:type="gramStart"/>
      <w:r w:rsidR="000C7574" w:rsidRPr="00064E19">
        <w:rPr>
          <w:sz w:val="20"/>
          <w:szCs w:val="20"/>
        </w:rPr>
        <w:t xml:space="preserve">, </w:t>
      </w:r>
      <w:r w:rsidR="000C7574">
        <w:rPr>
          <w:sz w:val="20"/>
          <w:szCs w:val="20"/>
        </w:rPr>
        <w:t>)</w:t>
      </w:r>
      <w:proofErr w:type="gramEnd"/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0E64C0DD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6519AE1E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 including</w:t>
      </w:r>
      <w:r w:rsidR="00D5086A" w:rsidRPr="00045FDF">
        <w:rPr>
          <w:sz w:val="20"/>
          <w:szCs w:val="20"/>
        </w:rPr>
        <w:t xml:space="preserve"> </w:t>
      </w:r>
      <w:proofErr w:type="spellStart"/>
      <w:r w:rsidR="00D5086A" w:rsidRPr="00045FDF">
        <w:rPr>
          <w:sz w:val="20"/>
          <w:szCs w:val="20"/>
        </w:rPr>
        <w:t>QoE</w:t>
      </w:r>
      <w:proofErr w:type="spellEnd"/>
      <w:r w:rsidR="00D5086A" w:rsidRPr="00045FDF">
        <w:rPr>
          <w:sz w:val="20"/>
          <w:szCs w:val="20"/>
        </w:rPr>
        <w:t xml:space="preserve"> optimization, network energy saving, and mobility use </w:t>
      </w:r>
      <w:proofErr w:type="gramStart"/>
      <w:r w:rsidR="00D5086A" w:rsidRPr="00045FDF">
        <w:rPr>
          <w:sz w:val="20"/>
          <w:szCs w:val="20"/>
        </w:rPr>
        <w:t>cas</w:t>
      </w:r>
      <w:r w:rsidR="00067984" w:rsidRPr="00045FDF">
        <w:rPr>
          <w:sz w:val="20"/>
          <w:szCs w:val="20"/>
        </w:rPr>
        <w:t>e</w:t>
      </w:r>
      <w:r w:rsidR="001D7779" w:rsidRPr="00045FDF">
        <w:rPr>
          <w:sz w:val="20"/>
          <w:szCs w:val="20"/>
        </w:rPr>
        <w:t>(</w:t>
      </w:r>
      <w:proofErr w:type="gramEnd"/>
      <w:r w:rsidR="001D7779" w:rsidRPr="00045FDF">
        <w:rPr>
          <w:sz w:val="20"/>
          <w:szCs w:val="20"/>
        </w:rPr>
        <w:t>as defined in RP-250812)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BBD154E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ED59DE" w:rsidRPr="00045FDF">
        <w:rPr>
          <w:sz w:val="20"/>
          <w:szCs w:val="20"/>
        </w:rPr>
        <w:t xml:space="preserve"> and</w:t>
      </w:r>
      <w:r w:rsidRPr="00045FDF">
        <w:rPr>
          <w:sz w:val="20"/>
          <w:szCs w:val="20"/>
        </w:rPr>
        <w:t xml:space="preserve"> Network-side)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0D493D1A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WT-5.1 will ensure alignment with existing Management and Orchestration (</w:t>
      </w:r>
      <w:proofErr w:type="spellStart"/>
      <w:r w:rsidRPr="00045FDF">
        <w:rPr>
          <w:sz w:val="20"/>
          <w:szCs w:val="20"/>
        </w:rPr>
        <w:t>MnS</w:t>
      </w:r>
      <w:proofErr w:type="spellEnd"/>
      <w:r w:rsidRPr="00045FDF">
        <w:rPr>
          <w:sz w:val="20"/>
          <w:szCs w:val="20"/>
        </w:rPr>
        <w:t>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  <w:shd w:val="clear" w:color="auto" w:fill="auto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  <w:shd w:val="clear" w:color="auto" w:fill="auto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  <w:shd w:val="clear" w:color="auto" w:fill="auto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lastRenderedPageBreak/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  <w:shd w:val="clear" w:color="auto" w:fill="auto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  <w:shd w:val="clear" w:color="auto" w:fill="auto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61F532CD" w:rsidR="001E489F" w:rsidRPr="006C2E80" w:rsidRDefault="000A5DA6" w:rsidP="005875D6">
            <w:pPr>
              <w:pStyle w:val="Guidance"/>
              <w:spacing w:after="0"/>
            </w:pPr>
            <w:r>
              <w:t>Technical Report</w:t>
            </w:r>
          </w:p>
        </w:tc>
        <w:tc>
          <w:tcPr>
            <w:tcW w:w="1134" w:type="dxa"/>
          </w:tcPr>
          <w:p w14:paraId="1581EDBA" w14:textId="792A263C" w:rsidR="001E489F" w:rsidRPr="006C2E80" w:rsidRDefault="000A5DA6" w:rsidP="005875D6">
            <w:pPr>
              <w:pStyle w:val="Guidance"/>
              <w:spacing w:after="0"/>
            </w:pPr>
            <w:r>
              <w:t>TR 28.xxx</w:t>
            </w:r>
          </w:p>
        </w:tc>
        <w:tc>
          <w:tcPr>
            <w:tcW w:w="2409" w:type="dxa"/>
          </w:tcPr>
          <w:p w14:paraId="4F2CC549" w14:textId="41A618D8" w:rsidR="00CC6ABF" w:rsidRPr="00CC6ABF" w:rsidRDefault="00CC6ABF" w:rsidP="00CC6ABF">
            <w:pPr>
              <w:pStyle w:val="Guidance"/>
              <w:rPr>
                <w:bCs/>
              </w:rPr>
            </w:pPr>
            <w:r w:rsidRPr="00CC6ABF">
              <w:rPr>
                <w:bCs/>
              </w:rPr>
              <w:t>Study on Artificial Intelligence / Machine Learning (AI/ML) management enhancements</w:t>
            </w:r>
          </w:p>
          <w:p w14:paraId="3489ADFF" w14:textId="5A6A565F" w:rsidR="001E489F" w:rsidRPr="006C2E80" w:rsidRDefault="00CC6ABF" w:rsidP="00CC6ABF">
            <w:pPr>
              <w:pStyle w:val="Guidance"/>
              <w:spacing w:after="0"/>
            </w:pPr>
            <w:r w:rsidRPr="00CC6ABF">
              <w:rPr>
                <w:bCs/>
              </w:rPr>
              <w:t xml:space="preserve">(Release </w:t>
            </w:r>
            <w:bookmarkStart w:id="3" w:name="specRelease"/>
            <w:r w:rsidRPr="00CC6ABF">
              <w:rPr>
                <w:bCs/>
              </w:rPr>
              <w:t>20</w:t>
            </w:r>
            <w:bookmarkEnd w:id="3"/>
            <w:r w:rsidRPr="00CC6ABF">
              <w:rPr>
                <w:bCs/>
              </w:rPr>
              <w:t>)</w:t>
            </w:r>
          </w:p>
        </w:tc>
        <w:tc>
          <w:tcPr>
            <w:tcW w:w="993" w:type="dxa"/>
          </w:tcPr>
          <w:p w14:paraId="060C3F75" w14:textId="0AFA4E9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53383DD" w:rsidR="001E489F" w:rsidRPr="006C2E80" w:rsidRDefault="00CC6ABF" w:rsidP="005875D6">
            <w:pPr>
              <w:pStyle w:val="Guidance"/>
              <w:spacing w:after="0"/>
            </w:pPr>
            <w:r>
              <w:t>SA#111, March 2026</w:t>
            </w: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DE9E7B" w:rsidR="001E489F" w:rsidRPr="00E34169" w:rsidRDefault="001E489F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87285D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7C85429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F57E775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404BC9" w14:textId="77777777" w:rsidR="00311EF5" w:rsidRDefault="00311E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D536B7A" w:rsidR="00DD6961" w:rsidRDefault="00B5667D" w:rsidP="005875D6">
            <w:pPr>
              <w:pStyle w:val="TAL"/>
            </w:pPr>
            <w:proofErr w:type="spellStart"/>
            <w:r>
              <w:t>FiberCop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F9B46" w14:textId="77777777" w:rsidR="00176A20" w:rsidRDefault="00176A20">
      <w:r>
        <w:separator/>
      </w:r>
    </w:p>
  </w:endnote>
  <w:endnote w:type="continuationSeparator" w:id="0">
    <w:p w14:paraId="6C77E493" w14:textId="77777777" w:rsidR="00176A20" w:rsidRDefault="0017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68BA0" w14:textId="77777777" w:rsidR="00176A20" w:rsidRDefault="00176A20">
      <w:r>
        <w:separator/>
      </w:r>
    </w:p>
  </w:footnote>
  <w:footnote w:type="continuationSeparator" w:id="0">
    <w:p w14:paraId="6C8C6B72" w14:textId="77777777" w:rsidR="00176A20" w:rsidRDefault="00176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388573911">
    <w:abstractNumId w:val="18"/>
  </w:num>
  <w:num w:numId="2" w16cid:durableId="1715810290">
    <w:abstractNumId w:val="11"/>
  </w:num>
  <w:num w:numId="3" w16cid:durableId="314385140">
    <w:abstractNumId w:val="10"/>
  </w:num>
  <w:num w:numId="4" w16cid:durableId="13632855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9008808">
    <w:abstractNumId w:val="6"/>
  </w:num>
  <w:num w:numId="6" w16cid:durableId="1999183755">
    <w:abstractNumId w:val="8"/>
  </w:num>
  <w:num w:numId="7" w16cid:durableId="1480461864">
    <w:abstractNumId w:val="16"/>
  </w:num>
  <w:num w:numId="8" w16cid:durableId="1046638835">
    <w:abstractNumId w:val="17"/>
  </w:num>
  <w:num w:numId="9" w16cid:durableId="1305235055">
    <w:abstractNumId w:val="25"/>
  </w:num>
  <w:num w:numId="10" w16cid:durableId="1232040502">
    <w:abstractNumId w:val="20"/>
  </w:num>
  <w:num w:numId="11" w16cid:durableId="166754975">
    <w:abstractNumId w:val="9"/>
  </w:num>
  <w:num w:numId="12" w16cid:durableId="271713255">
    <w:abstractNumId w:val="0"/>
  </w:num>
  <w:num w:numId="13" w16cid:durableId="2033677284">
    <w:abstractNumId w:val="12"/>
  </w:num>
  <w:num w:numId="14" w16cid:durableId="2017920911">
    <w:abstractNumId w:val="28"/>
  </w:num>
  <w:num w:numId="15" w16cid:durableId="418605539">
    <w:abstractNumId w:val="2"/>
  </w:num>
  <w:num w:numId="16" w16cid:durableId="1075854573">
    <w:abstractNumId w:val="15"/>
  </w:num>
  <w:num w:numId="17" w16cid:durableId="1626041568">
    <w:abstractNumId w:val="26"/>
  </w:num>
  <w:num w:numId="18" w16cid:durableId="1624311104">
    <w:abstractNumId w:val="22"/>
  </w:num>
  <w:num w:numId="19" w16cid:durableId="2055687944">
    <w:abstractNumId w:val="13"/>
  </w:num>
  <w:num w:numId="20" w16cid:durableId="1942452483">
    <w:abstractNumId w:val="3"/>
  </w:num>
  <w:num w:numId="21" w16cid:durableId="671641588">
    <w:abstractNumId w:val="19"/>
  </w:num>
  <w:num w:numId="22" w16cid:durableId="1956014406">
    <w:abstractNumId w:val="7"/>
  </w:num>
  <w:num w:numId="23" w16cid:durableId="575431516">
    <w:abstractNumId w:val="29"/>
  </w:num>
  <w:num w:numId="24" w16cid:durableId="1919367873">
    <w:abstractNumId w:val="4"/>
  </w:num>
  <w:num w:numId="25" w16cid:durableId="798575632">
    <w:abstractNumId w:val="21"/>
  </w:num>
  <w:num w:numId="26" w16cid:durableId="247889785">
    <w:abstractNumId w:val="5"/>
  </w:num>
  <w:num w:numId="27" w16cid:durableId="1773865696">
    <w:abstractNumId w:val="24"/>
  </w:num>
  <w:num w:numId="28" w16cid:durableId="1494179245">
    <w:abstractNumId w:val="23"/>
  </w:num>
  <w:num w:numId="29" w16cid:durableId="1142310280">
    <w:abstractNumId w:val="14"/>
  </w:num>
  <w:num w:numId="30" w16cid:durableId="1705473796">
    <w:abstractNumId w:val="1"/>
  </w:num>
  <w:num w:numId="31" w16cid:durableId="146226012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2A24"/>
    <w:rsid w:val="001244C2"/>
    <w:rsid w:val="0013259C"/>
    <w:rsid w:val="00135831"/>
    <w:rsid w:val="001376A6"/>
    <w:rsid w:val="0014128B"/>
    <w:rsid w:val="001424CD"/>
    <w:rsid w:val="0014389B"/>
    <w:rsid w:val="0014413C"/>
    <w:rsid w:val="00150C36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3783"/>
    <w:rsid w:val="00325E33"/>
    <w:rsid w:val="003275E6"/>
    <w:rsid w:val="003333E1"/>
    <w:rsid w:val="00354553"/>
    <w:rsid w:val="00356409"/>
    <w:rsid w:val="00363E1E"/>
    <w:rsid w:val="00364B31"/>
    <w:rsid w:val="00370911"/>
    <w:rsid w:val="003715B7"/>
    <w:rsid w:val="00376C60"/>
    <w:rsid w:val="00384FA2"/>
    <w:rsid w:val="003902A7"/>
    <w:rsid w:val="00392C87"/>
    <w:rsid w:val="003A5FFA"/>
    <w:rsid w:val="003A67E1"/>
    <w:rsid w:val="003A7108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7EBC"/>
    <w:rsid w:val="00482246"/>
    <w:rsid w:val="00484421"/>
    <w:rsid w:val="004864D6"/>
    <w:rsid w:val="00486889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E1010"/>
    <w:rsid w:val="004F096F"/>
    <w:rsid w:val="004F4172"/>
    <w:rsid w:val="004F4662"/>
    <w:rsid w:val="004F4AF0"/>
    <w:rsid w:val="0050202A"/>
    <w:rsid w:val="00507903"/>
    <w:rsid w:val="00510027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1F7E"/>
    <w:rsid w:val="005D2738"/>
    <w:rsid w:val="005D37AC"/>
    <w:rsid w:val="005D60FD"/>
    <w:rsid w:val="005D6A99"/>
    <w:rsid w:val="005D6D5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A07E3"/>
    <w:rsid w:val="006A0E66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204F2"/>
    <w:rsid w:val="00720669"/>
    <w:rsid w:val="00721911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814A8"/>
    <w:rsid w:val="00781A62"/>
    <w:rsid w:val="00781F2F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3FA3"/>
    <w:rsid w:val="00866945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642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5667D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A84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2214E"/>
    <w:rsid w:val="00C247CD"/>
    <w:rsid w:val="00C2519B"/>
    <w:rsid w:val="00C26373"/>
    <w:rsid w:val="00C278EB"/>
    <w:rsid w:val="00C32A15"/>
    <w:rsid w:val="00C3782E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55FB"/>
    <w:rsid w:val="00D43C0B"/>
    <w:rsid w:val="00D44A74"/>
    <w:rsid w:val="00D44C89"/>
    <w:rsid w:val="00D457B2"/>
    <w:rsid w:val="00D5086A"/>
    <w:rsid w:val="00D51133"/>
    <w:rsid w:val="00D57CD2"/>
    <w:rsid w:val="00D57E66"/>
    <w:rsid w:val="00D64A95"/>
    <w:rsid w:val="00D661A7"/>
    <w:rsid w:val="00D701F3"/>
    <w:rsid w:val="00D7215B"/>
    <w:rsid w:val="00D73350"/>
    <w:rsid w:val="00D81347"/>
    <w:rsid w:val="00D82231"/>
    <w:rsid w:val="00D8756E"/>
    <w:rsid w:val="00D938DD"/>
    <w:rsid w:val="00D95EAB"/>
    <w:rsid w:val="00D974EA"/>
    <w:rsid w:val="00D97AA5"/>
    <w:rsid w:val="00DA29AC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E013A9"/>
    <w:rsid w:val="00E03A99"/>
    <w:rsid w:val="00E041CD"/>
    <w:rsid w:val="00E06534"/>
    <w:rsid w:val="00E119B2"/>
    <w:rsid w:val="00E126A5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574A"/>
    <w:rsid w:val="00E608F5"/>
    <w:rsid w:val="00E60B93"/>
    <w:rsid w:val="00E63CE9"/>
    <w:rsid w:val="00E64FB2"/>
    <w:rsid w:val="00E658D6"/>
    <w:rsid w:val="00E67B7D"/>
    <w:rsid w:val="00E74774"/>
    <w:rsid w:val="00E749F6"/>
    <w:rsid w:val="00E81E2C"/>
    <w:rsid w:val="00E82CDA"/>
    <w:rsid w:val="00E82FBF"/>
    <w:rsid w:val="00E8365C"/>
    <w:rsid w:val="00E9456D"/>
    <w:rsid w:val="00E973A8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7EB7"/>
    <w:rsid w:val="00EF0942"/>
    <w:rsid w:val="00EF291F"/>
    <w:rsid w:val="00EF34AB"/>
    <w:rsid w:val="00F0218C"/>
    <w:rsid w:val="00F0251A"/>
    <w:rsid w:val="00F0393B"/>
    <w:rsid w:val="00F11449"/>
    <w:rsid w:val="00F157CE"/>
    <w:rsid w:val="00F15D08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4378"/>
    <w:rsid w:val="00F67FC3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1B7909-7ACF-45F7-84FF-2D9D102FE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(NEC)_SA5#161_2</cp:lastModifiedBy>
  <cp:revision>3</cp:revision>
  <cp:lastPrinted>2001-04-23T09:30:00Z</cp:lastPrinted>
  <dcterms:created xsi:type="dcterms:W3CDTF">2025-05-22T17:11:00Z</dcterms:created>
  <dcterms:modified xsi:type="dcterms:W3CDTF">2025-05-22T17:12:00Z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